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C2" w:rsidRDefault="00435AC2">
      <w:r>
        <w:t xml:space="preserve">Решенията </w:t>
      </w:r>
      <w:r w:rsidRPr="00435AC2">
        <w:t xml:space="preserve"> на Общото събрание на РСУО „Рила Еко“ , проведено на </w:t>
      </w:r>
      <w:r>
        <w:t>12.05</w:t>
      </w:r>
      <w:r w:rsidRPr="00435AC2">
        <w:t>.2022 г</w:t>
      </w:r>
      <w:r w:rsidR="00837275">
        <w:t>.</w:t>
      </w:r>
      <w:bookmarkStart w:id="0" w:name="_GoBack"/>
      <w:bookmarkEnd w:id="0"/>
    </w:p>
    <w:p w:rsidR="00435AC2" w:rsidRDefault="00435AC2">
      <w:pPr>
        <w:rPr>
          <w:b/>
        </w:rPr>
      </w:pPr>
      <w:r w:rsidRPr="00435AC2">
        <w:rPr>
          <w:b/>
        </w:rPr>
        <w:t>Решение №1</w:t>
      </w:r>
    </w:p>
    <w:p w:rsidR="00435AC2" w:rsidRDefault="00435AC2">
      <w:r>
        <w:t>Регионалното сдружение за управление на отпадъците „Рила Еко“ да кандидатства пред ПУДООС за безвъзмездна финансова помощ за изграждане на „Регионално депо за неопасни отпадъци-Дупница“, в землищата на с. Джерман и с. Грамаде и Довеждаща инфраструктура на обект „Регионален център за третиране на отпадъците, регион Дупница“.</w:t>
      </w:r>
    </w:p>
    <w:p w:rsidR="00435AC2" w:rsidRDefault="00435AC2"/>
    <w:p w:rsidR="00435AC2" w:rsidRDefault="00435AC2">
      <w:pPr>
        <w:rPr>
          <w:b/>
        </w:rPr>
      </w:pPr>
      <w:r w:rsidRPr="00435AC2">
        <w:rPr>
          <w:b/>
        </w:rPr>
        <w:t>Решение №2</w:t>
      </w:r>
    </w:p>
    <w:p w:rsidR="00823558" w:rsidRDefault="00823558" w:rsidP="00823558">
      <w:pPr>
        <w:jc w:val="both"/>
      </w:pPr>
      <w:r w:rsidRPr="00823558">
        <w:t>Община Дупница да предприеме необходимите действия</w:t>
      </w:r>
      <w:r>
        <w:t xml:space="preserve"> за кандидатстване пред ПУДООС за безвъзмездна финансова помощ за изграждане на „Регионално депо за неопасни отпадъци-Дупница“, в землищата на с. Джерман и с. Грамаде</w:t>
      </w:r>
      <w:r w:rsidRPr="00823558">
        <w:t xml:space="preserve"> и Довеждаща инфраструктура на обект „Регионален център за третиране</w:t>
      </w:r>
      <w:r>
        <w:t xml:space="preserve"> на отпадъците, регион Дупница“ и проведе необходимите обществени поръчки, след съгласуване с членовете на Сдружението.</w:t>
      </w:r>
    </w:p>
    <w:p w:rsidR="00823558" w:rsidRDefault="00823558" w:rsidP="00823558">
      <w:pPr>
        <w:jc w:val="both"/>
      </w:pPr>
    </w:p>
    <w:p w:rsidR="00823558" w:rsidRDefault="00823558" w:rsidP="00823558">
      <w:pPr>
        <w:jc w:val="both"/>
        <w:rPr>
          <w:b/>
        </w:rPr>
      </w:pPr>
      <w:r w:rsidRPr="00823558">
        <w:rPr>
          <w:b/>
        </w:rPr>
        <w:t>Решение №3</w:t>
      </w:r>
    </w:p>
    <w:p w:rsidR="00823558" w:rsidRDefault="00823558" w:rsidP="00823558">
      <w:pPr>
        <w:jc w:val="both"/>
      </w:pPr>
      <w:r w:rsidRPr="00823558">
        <w:t xml:space="preserve">Община Дупница да представи на останалите общини проект на Решение на </w:t>
      </w:r>
      <w:proofErr w:type="spellStart"/>
      <w:r w:rsidRPr="00823558">
        <w:t>ОбС</w:t>
      </w:r>
      <w:proofErr w:type="spellEnd"/>
      <w:r w:rsidRPr="00823558">
        <w:t xml:space="preserve"> за кандидатстване пред ПУДООС</w:t>
      </w:r>
    </w:p>
    <w:p w:rsidR="00B539DD" w:rsidRDefault="00B539DD" w:rsidP="00823558">
      <w:pPr>
        <w:jc w:val="both"/>
      </w:pPr>
    </w:p>
    <w:p w:rsidR="00B539DD" w:rsidRDefault="00B539DD" w:rsidP="00823558">
      <w:pPr>
        <w:jc w:val="both"/>
        <w:rPr>
          <w:b/>
        </w:rPr>
      </w:pPr>
      <w:r w:rsidRPr="00B539DD">
        <w:rPr>
          <w:b/>
        </w:rPr>
        <w:t>Решение №4</w:t>
      </w:r>
    </w:p>
    <w:p w:rsidR="00B539DD" w:rsidRDefault="00B539DD" w:rsidP="00B539DD">
      <w:pPr>
        <w:jc w:val="both"/>
      </w:pPr>
      <w:r>
        <w:t>Община Дупница да предостави на останалите общини КСС на проект за изграждане на „Регионално депо за неопасни отпадъци-Дупница“, в землищата на с. Джерман и с. Грамаде</w:t>
      </w:r>
      <w:r w:rsidRPr="00823558">
        <w:t xml:space="preserve"> и Довеждаща инфраструктура на обект „Регионален център за третиране</w:t>
      </w:r>
      <w:r>
        <w:t xml:space="preserve"> на отпадъците, регион Дупница“.</w:t>
      </w:r>
    </w:p>
    <w:p w:rsidR="00B539DD" w:rsidRDefault="00B539DD" w:rsidP="00B539DD">
      <w:pPr>
        <w:jc w:val="both"/>
      </w:pPr>
    </w:p>
    <w:p w:rsidR="00B539DD" w:rsidRPr="00E6313A" w:rsidRDefault="00B539DD" w:rsidP="00B539DD">
      <w:pPr>
        <w:jc w:val="both"/>
        <w:rPr>
          <w:b/>
        </w:rPr>
      </w:pPr>
      <w:r w:rsidRPr="00E6313A">
        <w:rPr>
          <w:b/>
        </w:rPr>
        <w:t>Решение №5</w:t>
      </w:r>
    </w:p>
    <w:p w:rsidR="00B539DD" w:rsidRPr="00B539DD" w:rsidRDefault="00B539DD" w:rsidP="00B539DD">
      <w:pPr>
        <w:jc w:val="both"/>
      </w:pPr>
      <w:r>
        <w:t xml:space="preserve">Община Дупница да изпрати нови писма с актуална информация за дължими плащания, придружени със съответните </w:t>
      </w:r>
      <w:proofErr w:type="spellStart"/>
      <w:r>
        <w:t>разходо</w:t>
      </w:r>
      <w:proofErr w:type="spellEnd"/>
      <w:r>
        <w:t>-оправдателни документи.</w:t>
      </w:r>
    </w:p>
    <w:p w:rsidR="00B539DD" w:rsidRDefault="00B539DD" w:rsidP="00823558">
      <w:pPr>
        <w:jc w:val="both"/>
      </w:pPr>
    </w:p>
    <w:p w:rsidR="00B539DD" w:rsidRPr="00823558" w:rsidRDefault="00B539DD" w:rsidP="00823558">
      <w:pPr>
        <w:jc w:val="both"/>
      </w:pPr>
    </w:p>
    <w:p w:rsidR="00435AC2" w:rsidRPr="00435AC2" w:rsidRDefault="00435AC2">
      <w:pPr>
        <w:rPr>
          <w:b/>
        </w:rPr>
      </w:pPr>
    </w:p>
    <w:p w:rsidR="00435AC2" w:rsidRDefault="00435AC2"/>
    <w:p w:rsidR="00435AC2" w:rsidRPr="00435AC2" w:rsidRDefault="00435AC2"/>
    <w:sectPr w:rsidR="00435AC2" w:rsidRPr="0043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8"/>
    <w:rsid w:val="000B1ADF"/>
    <w:rsid w:val="00435AC2"/>
    <w:rsid w:val="00493878"/>
    <w:rsid w:val="00691F4D"/>
    <w:rsid w:val="00823558"/>
    <w:rsid w:val="00837275"/>
    <w:rsid w:val="00B539DD"/>
    <w:rsid w:val="00BF1077"/>
    <w:rsid w:val="00E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5F1"/>
  <w15:chartTrackingRefBased/>
  <w15:docId w15:val="{7E62BA71-14CB-4C8E-BB36-2BEF225E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7</cp:revision>
  <dcterms:created xsi:type="dcterms:W3CDTF">2022-11-10T09:45:00Z</dcterms:created>
  <dcterms:modified xsi:type="dcterms:W3CDTF">2022-11-22T08:44:00Z</dcterms:modified>
</cp:coreProperties>
</file>