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A9" w:rsidRDefault="002361A9" w:rsidP="0047086D"/>
    <w:p w:rsidR="0047086D" w:rsidRDefault="00C044C8" w:rsidP="0047086D">
      <w:r w:rsidRPr="00300C49">
        <w:t xml:space="preserve"> </w:t>
      </w:r>
      <w:r w:rsidR="0047086D">
        <w:t>Приложение № 5 към чл. 4, ал. 1 от Наредбата за условията и реда за извършване на оценка на въздействието върху околната среда</w:t>
      </w:r>
    </w:p>
    <w:p w:rsidR="0047086D" w:rsidRDefault="0047086D" w:rsidP="0047086D"/>
    <w:p w:rsidR="0047086D" w:rsidRPr="005516E8" w:rsidRDefault="0047086D" w:rsidP="005516E8">
      <w:pPr>
        <w:jc w:val="both"/>
        <w:rPr>
          <w:b/>
        </w:rPr>
      </w:pPr>
      <w:r w:rsidRPr="005516E8">
        <w:rPr>
          <w:b/>
        </w:rPr>
        <w:t>ДО</w:t>
      </w:r>
    </w:p>
    <w:p w:rsidR="0047086D" w:rsidRPr="005516E8" w:rsidRDefault="0047086D" w:rsidP="005516E8">
      <w:pPr>
        <w:jc w:val="both"/>
        <w:rPr>
          <w:b/>
        </w:rPr>
      </w:pPr>
      <w:r w:rsidRPr="005516E8">
        <w:rPr>
          <w:b/>
        </w:rPr>
        <w:t>ДИРЕКТОРА НА</w:t>
      </w:r>
    </w:p>
    <w:p w:rsidR="005516E8" w:rsidRPr="005516E8" w:rsidRDefault="0047086D" w:rsidP="005516E8">
      <w:pPr>
        <w:jc w:val="both"/>
        <w:rPr>
          <w:b/>
        </w:rPr>
      </w:pPr>
      <w:r w:rsidRPr="005516E8">
        <w:rPr>
          <w:b/>
        </w:rPr>
        <w:t xml:space="preserve">РИОСВ </w:t>
      </w:r>
      <w:r w:rsidR="005516E8" w:rsidRPr="005516E8">
        <w:rPr>
          <w:b/>
        </w:rPr>
        <w:t>–</w:t>
      </w:r>
      <w:r w:rsidRPr="005516E8">
        <w:rPr>
          <w:b/>
        </w:rPr>
        <w:t xml:space="preserve"> СОФИЯ</w:t>
      </w:r>
    </w:p>
    <w:p w:rsidR="0047086D" w:rsidRPr="005516E8" w:rsidRDefault="005516E8" w:rsidP="005516E8">
      <w:pPr>
        <w:jc w:val="both"/>
        <w:rPr>
          <w:b/>
        </w:rPr>
      </w:pPr>
      <w:r w:rsidRPr="005516E8">
        <w:rPr>
          <w:b/>
        </w:rPr>
        <w:t xml:space="preserve">БУЛ. „ЦАР БОРИС </w:t>
      </w:r>
      <w:r w:rsidRPr="005516E8">
        <w:rPr>
          <w:b/>
          <w:lang w:val="en-US"/>
        </w:rPr>
        <w:t>III</w:t>
      </w:r>
      <w:r w:rsidRPr="005516E8">
        <w:rPr>
          <w:b/>
        </w:rPr>
        <w:t>“ №136, ЕТ.10</w:t>
      </w:r>
    </w:p>
    <w:p w:rsidR="005516E8" w:rsidRPr="005516E8" w:rsidRDefault="005516E8" w:rsidP="005516E8">
      <w:pPr>
        <w:jc w:val="both"/>
        <w:rPr>
          <w:b/>
        </w:rPr>
      </w:pPr>
      <w:r w:rsidRPr="005516E8">
        <w:rPr>
          <w:b/>
        </w:rPr>
        <w:t>ГР. СОФИЯ</w:t>
      </w:r>
    </w:p>
    <w:p w:rsidR="0047086D" w:rsidRPr="005516E8" w:rsidRDefault="0047086D" w:rsidP="005516E8">
      <w:pPr>
        <w:jc w:val="both"/>
        <w:rPr>
          <w:b/>
        </w:rPr>
      </w:pPr>
      <w:r w:rsidRPr="005516E8">
        <w:rPr>
          <w:b/>
        </w:rPr>
        <w:t xml:space="preserve">                                                        </w:t>
      </w:r>
    </w:p>
    <w:p w:rsidR="0047086D" w:rsidRDefault="0047086D" w:rsidP="0047086D">
      <w:r>
        <w:t xml:space="preserve">                                                                          </w:t>
      </w:r>
    </w:p>
    <w:p w:rsidR="0047086D" w:rsidRDefault="0047086D" w:rsidP="0047086D">
      <w:r>
        <w:t xml:space="preserve">                                                                          </w:t>
      </w:r>
    </w:p>
    <w:p w:rsidR="0047086D" w:rsidRDefault="0047086D" w:rsidP="0047086D">
      <w:r>
        <w:t xml:space="preserve"> </w:t>
      </w:r>
    </w:p>
    <w:p w:rsidR="0047086D" w:rsidRDefault="0047086D" w:rsidP="005516E8">
      <w:pPr>
        <w:jc w:val="center"/>
      </w:pPr>
      <w:r>
        <w:t>УВЕДОМЛЕНИЕ</w:t>
      </w:r>
    </w:p>
    <w:p w:rsidR="0047086D" w:rsidRDefault="0047086D" w:rsidP="005516E8">
      <w:pPr>
        <w:jc w:val="center"/>
      </w:pPr>
      <w:r>
        <w:t>за инвестиционно предложение</w:t>
      </w:r>
    </w:p>
    <w:p w:rsidR="0047086D" w:rsidRDefault="0047086D" w:rsidP="0047086D">
      <w:r>
        <w:t xml:space="preserve"> </w:t>
      </w:r>
    </w:p>
    <w:p w:rsidR="005516E8" w:rsidRDefault="0047086D" w:rsidP="0047086D">
      <w:r>
        <w:t xml:space="preserve">от </w:t>
      </w:r>
      <w:r w:rsidR="005516E8">
        <w:t>Петър Георгиев Паунов – кмет на Община Кюстендил</w:t>
      </w:r>
    </w:p>
    <w:p w:rsidR="005516E8" w:rsidRDefault="005516E8" w:rsidP="0047086D">
      <w:r>
        <w:t>гр. Кюстендил, пл. „Велбъжд“ №1</w:t>
      </w:r>
    </w:p>
    <w:p w:rsidR="0047086D" w:rsidRDefault="005516E8" w:rsidP="0047086D">
      <w:r>
        <w:t xml:space="preserve"> </w:t>
      </w:r>
    </w:p>
    <w:p w:rsidR="005516E8" w:rsidRDefault="0047086D" w:rsidP="005516E8">
      <w:r>
        <w:t xml:space="preserve">Пълен пощенски адрес: </w:t>
      </w:r>
      <w:r w:rsidR="005516E8">
        <w:t>гр. Кюстендил, пл. „Велбъжд“ №1</w:t>
      </w:r>
    </w:p>
    <w:p w:rsidR="005516E8" w:rsidRDefault="005516E8" w:rsidP="005516E8"/>
    <w:p w:rsidR="005516E8" w:rsidRDefault="0047086D" w:rsidP="0047086D">
      <w:r>
        <w:t xml:space="preserve">Телефон, факс и ел. поща (е-mail): </w:t>
      </w:r>
      <w:r w:rsidR="005516E8">
        <w:t>тел. 078 /55 11 66;</w:t>
      </w:r>
    </w:p>
    <w:p w:rsidR="005516E8" w:rsidRDefault="005516E8" w:rsidP="0047086D">
      <w:r>
        <w:t>факс 078/55 10 04</w:t>
      </w:r>
    </w:p>
    <w:p w:rsidR="005516E8" w:rsidRDefault="005516E8" w:rsidP="0047086D">
      <w:pPr>
        <w:rPr>
          <w:lang w:val="en-US"/>
        </w:rPr>
      </w:pPr>
      <w:r>
        <w:t>е-</w:t>
      </w:r>
      <w:proofErr w:type="spellStart"/>
      <w:r>
        <w:t>mail</w:t>
      </w:r>
      <w:proofErr w:type="spellEnd"/>
      <w:r>
        <w:t>:</w:t>
      </w:r>
      <w:r>
        <w:rPr>
          <w:lang w:val="en-US"/>
        </w:rPr>
        <w:t xml:space="preserve"> </w:t>
      </w:r>
      <w:hyperlink r:id="rId7" w:history="1">
        <w:r w:rsidRPr="00B96AB6">
          <w:rPr>
            <w:rStyle w:val="a4"/>
            <w:lang w:val="en-US"/>
          </w:rPr>
          <w:t>obshtina@kustendil.bg</w:t>
        </w:r>
      </w:hyperlink>
    </w:p>
    <w:p w:rsidR="0047086D" w:rsidRDefault="005516E8" w:rsidP="0047086D">
      <w:r>
        <w:rPr>
          <w:lang w:val="en-US"/>
        </w:rPr>
        <w:t xml:space="preserve"> </w:t>
      </w:r>
    </w:p>
    <w:p w:rsidR="005516E8" w:rsidRDefault="0047086D" w:rsidP="0047086D">
      <w:r>
        <w:t xml:space="preserve">Управител или изпълнителен директор на фирмата възложител: </w:t>
      </w:r>
    </w:p>
    <w:p w:rsidR="0047086D" w:rsidRPr="005516E8" w:rsidRDefault="005516E8" w:rsidP="0047086D">
      <w:r>
        <w:t>Петър Паунов – кмет на Община Кюстендил</w:t>
      </w:r>
    </w:p>
    <w:p w:rsidR="0047086D" w:rsidRDefault="0047086D" w:rsidP="0047086D">
      <w:r>
        <w:t xml:space="preserve">Лице за контакти: </w:t>
      </w:r>
      <w:r w:rsidR="00701BD0">
        <w:t>Ирина Велкова</w:t>
      </w:r>
      <w:r w:rsidR="005516E8">
        <w:t xml:space="preserve"> – </w:t>
      </w:r>
      <w:r w:rsidR="00701BD0">
        <w:t>гл. експ. „Екология“</w:t>
      </w:r>
    </w:p>
    <w:p w:rsidR="0047086D" w:rsidRDefault="0047086D" w:rsidP="0047086D">
      <w:r>
        <w:t xml:space="preserve"> </w:t>
      </w:r>
    </w:p>
    <w:p w:rsidR="0047086D" w:rsidRPr="00C656FB" w:rsidRDefault="0047086D" w:rsidP="003F7F52">
      <w:pPr>
        <w:ind w:left="708"/>
        <w:rPr>
          <w:b/>
        </w:rPr>
      </w:pPr>
      <w:r w:rsidRPr="00C656FB">
        <w:rPr>
          <w:b/>
        </w:rPr>
        <w:t>УВАЖАЕМИ Г-Н/Г-ЖO ДИРЕКТОР,</w:t>
      </w:r>
    </w:p>
    <w:p w:rsidR="0047086D" w:rsidRDefault="0047086D" w:rsidP="0047086D">
      <w:r>
        <w:t xml:space="preserve"> </w:t>
      </w:r>
    </w:p>
    <w:p w:rsidR="00701BD0" w:rsidRPr="00701BD0" w:rsidRDefault="0047086D" w:rsidP="003F7F52">
      <w:pPr>
        <w:ind w:firstLine="708"/>
        <w:jc w:val="both"/>
        <w:rPr>
          <w:i/>
          <w:lang w:eastAsia="en-US"/>
        </w:rPr>
      </w:pPr>
      <w:r>
        <w:t xml:space="preserve">Уведомяваме Ви, че </w:t>
      </w:r>
      <w:r w:rsidR="005516E8">
        <w:t xml:space="preserve">Община Кюстендил  </w:t>
      </w:r>
      <w:r>
        <w:t>има следното инвестиционно предложение</w:t>
      </w:r>
      <w:r w:rsidRPr="00AB39BC">
        <w:rPr>
          <w:i/>
        </w:rPr>
        <w:t>:</w:t>
      </w:r>
      <w:r w:rsidR="00A86F3F" w:rsidRPr="00AB39BC">
        <w:rPr>
          <w:i/>
        </w:rPr>
        <w:t xml:space="preserve"> </w:t>
      </w:r>
      <w:r w:rsidR="00F50700" w:rsidRPr="00AB39BC">
        <w:rPr>
          <w:i/>
        </w:rPr>
        <w:t xml:space="preserve">„Изграждане на </w:t>
      </w:r>
      <w:r w:rsidR="00866B24">
        <w:rPr>
          <w:i/>
        </w:rPr>
        <w:t xml:space="preserve">площадка за </w:t>
      </w:r>
      <w:r w:rsidR="00701BD0">
        <w:rPr>
          <w:i/>
        </w:rPr>
        <w:t xml:space="preserve"> съхранение на </w:t>
      </w:r>
      <w:proofErr w:type="spellStart"/>
      <w:r w:rsidR="00701BD0">
        <w:rPr>
          <w:i/>
        </w:rPr>
        <w:t>фрезован</w:t>
      </w:r>
      <w:proofErr w:type="spellEnd"/>
      <w:r w:rsidR="00701BD0">
        <w:rPr>
          <w:i/>
        </w:rPr>
        <w:t xml:space="preserve"> асфалт“, с местоположение </w:t>
      </w:r>
      <w:r w:rsidR="00701BD0" w:rsidRPr="00701BD0">
        <w:rPr>
          <w:i/>
          <w:lang w:eastAsia="en-US"/>
        </w:rPr>
        <w:t>ПИ 52400.4.82 по КККР на с. Николичевци</w:t>
      </w:r>
      <w:r w:rsidR="00701BD0">
        <w:rPr>
          <w:i/>
          <w:lang w:eastAsia="en-US"/>
        </w:rPr>
        <w:t xml:space="preserve">, </w:t>
      </w:r>
      <w:r w:rsidR="00701BD0" w:rsidRPr="00701BD0">
        <w:rPr>
          <w:i/>
          <w:lang w:val="ru-RU" w:eastAsia="en-US"/>
        </w:rPr>
        <w:t>м. «</w:t>
      </w:r>
      <w:proofErr w:type="spellStart"/>
      <w:r w:rsidR="00701BD0" w:rsidRPr="00701BD0">
        <w:rPr>
          <w:i/>
          <w:lang w:val="ru-RU" w:eastAsia="en-US"/>
        </w:rPr>
        <w:t>Дрено</w:t>
      </w:r>
      <w:proofErr w:type="spellEnd"/>
      <w:r w:rsidR="00701BD0" w:rsidRPr="00701BD0">
        <w:rPr>
          <w:i/>
          <w:lang w:val="ru-RU" w:eastAsia="en-US"/>
        </w:rPr>
        <w:t xml:space="preserve">», с. </w:t>
      </w:r>
      <w:proofErr w:type="spellStart"/>
      <w:r w:rsidR="00701BD0" w:rsidRPr="00701BD0">
        <w:rPr>
          <w:i/>
          <w:lang w:val="ru-RU" w:eastAsia="en-US"/>
        </w:rPr>
        <w:t>Николичевци</w:t>
      </w:r>
      <w:proofErr w:type="spellEnd"/>
      <w:r w:rsidR="00701BD0" w:rsidRPr="00701BD0">
        <w:rPr>
          <w:i/>
          <w:lang w:val="ru-RU" w:eastAsia="en-US"/>
        </w:rPr>
        <w:t xml:space="preserve">, </w:t>
      </w:r>
      <w:r w:rsidR="00701BD0" w:rsidRPr="00701BD0">
        <w:rPr>
          <w:i/>
          <w:lang w:eastAsia="en-US"/>
        </w:rPr>
        <w:t>община Кюстендил</w:t>
      </w:r>
      <w:r w:rsidR="00701BD0" w:rsidRPr="00701BD0">
        <w:rPr>
          <w:i/>
          <w:lang w:val="ru-RU" w:eastAsia="en-US"/>
        </w:rPr>
        <w:t xml:space="preserve">, област </w:t>
      </w:r>
      <w:proofErr w:type="spellStart"/>
      <w:r w:rsidR="00701BD0" w:rsidRPr="00701BD0">
        <w:rPr>
          <w:i/>
          <w:lang w:val="ru-RU" w:eastAsia="en-US"/>
        </w:rPr>
        <w:t>Кюстендил</w:t>
      </w:r>
      <w:proofErr w:type="spellEnd"/>
    </w:p>
    <w:p w:rsidR="00701BD0" w:rsidRPr="00701BD0" w:rsidRDefault="00701BD0" w:rsidP="00401757">
      <w:pPr>
        <w:ind w:firstLine="708"/>
        <w:jc w:val="both"/>
        <w:rPr>
          <w:i/>
        </w:rPr>
      </w:pPr>
    </w:p>
    <w:p w:rsidR="003212CC" w:rsidRDefault="00401757" w:rsidP="00401757">
      <w:pPr>
        <w:ind w:firstLine="708"/>
      </w:pPr>
      <w:r>
        <w:t xml:space="preserve"> </w:t>
      </w:r>
    </w:p>
    <w:p w:rsidR="0047086D" w:rsidRDefault="0047086D" w:rsidP="005D4CAF">
      <w:pPr>
        <w:numPr>
          <w:ilvl w:val="0"/>
          <w:numId w:val="12"/>
        </w:numPr>
      </w:pPr>
      <w:r>
        <w:t>Характеристика на инвестиционното предложение:</w:t>
      </w:r>
    </w:p>
    <w:p w:rsidR="0047086D" w:rsidRDefault="0047086D" w:rsidP="00C417DC">
      <w:pPr>
        <w:ind w:left="720"/>
      </w:pPr>
    </w:p>
    <w:p w:rsidR="009B1CFE" w:rsidRPr="009B1CFE" w:rsidRDefault="00701BD0" w:rsidP="003F7F52">
      <w:pPr>
        <w:ind w:firstLine="708"/>
        <w:jc w:val="both"/>
        <w:rPr>
          <w:lang w:eastAsia="en-US"/>
        </w:rPr>
      </w:pPr>
      <w:r w:rsidRPr="00C42057">
        <w:t>И</w:t>
      </w:r>
      <w:r w:rsidR="00C417DC" w:rsidRPr="00C42057">
        <w:t xml:space="preserve">нвестиционното предложение </w:t>
      </w:r>
      <w:r w:rsidRPr="00C42057">
        <w:t xml:space="preserve">предвижда обособяване на </w:t>
      </w:r>
      <w:r w:rsidR="00C42057" w:rsidRPr="00C42057">
        <w:t xml:space="preserve">площадка за временно съхранение на </w:t>
      </w:r>
      <w:proofErr w:type="spellStart"/>
      <w:r w:rsidR="00C42057" w:rsidRPr="00C42057">
        <w:t>фрезован</w:t>
      </w:r>
      <w:proofErr w:type="spellEnd"/>
      <w:r w:rsidR="00C42057" w:rsidRPr="00C42057">
        <w:t xml:space="preserve"> асфалт</w:t>
      </w:r>
      <w:r w:rsidR="00C42057">
        <w:rPr>
          <w:lang w:val="en-US"/>
        </w:rPr>
        <w:t xml:space="preserve"> в </w:t>
      </w:r>
      <w:proofErr w:type="spellStart"/>
      <w:r w:rsidR="00C42057">
        <w:rPr>
          <w:lang w:val="en-US"/>
        </w:rPr>
        <w:t>имот</w:t>
      </w:r>
      <w:proofErr w:type="spellEnd"/>
      <w:r w:rsidR="00C42057">
        <w:rPr>
          <w:lang w:val="en-US"/>
        </w:rPr>
        <w:t xml:space="preserve"> </w:t>
      </w:r>
      <w:r w:rsidR="00C42057" w:rsidRPr="00C42057">
        <w:t xml:space="preserve"> с местоположение </w:t>
      </w:r>
      <w:r w:rsidR="00C42057" w:rsidRPr="00C42057">
        <w:rPr>
          <w:lang w:eastAsia="en-US"/>
        </w:rPr>
        <w:t xml:space="preserve">ПИ 52400.4.82 по КККР на с. Николичевци, </w:t>
      </w:r>
      <w:r w:rsidR="00C42057" w:rsidRPr="00C42057">
        <w:rPr>
          <w:lang w:val="ru-RU" w:eastAsia="en-US"/>
        </w:rPr>
        <w:t>м. «</w:t>
      </w:r>
      <w:proofErr w:type="spellStart"/>
      <w:r w:rsidR="00C42057" w:rsidRPr="00C42057">
        <w:rPr>
          <w:lang w:val="ru-RU" w:eastAsia="en-US"/>
        </w:rPr>
        <w:t>Дрено</w:t>
      </w:r>
      <w:proofErr w:type="spellEnd"/>
      <w:r w:rsidR="00C42057" w:rsidRPr="00C42057">
        <w:rPr>
          <w:lang w:val="ru-RU" w:eastAsia="en-US"/>
        </w:rPr>
        <w:t xml:space="preserve">», с. </w:t>
      </w:r>
      <w:proofErr w:type="spellStart"/>
      <w:r w:rsidR="00C42057" w:rsidRPr="00C42057">
        <w:rPr>
          <w:lang w:val="ru-RU" w:eastAsia="en-US"/>
        </w:rPr>
        <w:t>Николичевци</w:t>
      </w:r>
      <w:proofErr w:type="spellEnd"/>
      <w:r w:rsidR="00C42057" w:rsidRPr="00C42057">
        <w:rPr>
          <w:lang w:val="ru-RU" w:eastAsia="en-US"/>
        </w:rPr>
        <w:t xml:space="preserve">, </w:t>
      </w:r>
      <w:r w:rsidR="00C42057" w:rsidRPr="00C42057">
        <w:rPr>
          <w:lang w:eastAsia="en-US"/>
        </w:rPr>
        <w:t>община Кюстендил</w:t>
      </w:r>
      <w:r w:rsidR="00C42057" w:rsidRPr="00C42057">
        <w:rPr>
          <w:lang w:val="ru-RU" w:eastAsia="en-US"/>
        </w:rPr>
        <w:t xml:space="preserve">, област </w:t>
      </w:r>
      <w:proofErr w:type="spellStart"/>
      <w:r w:rsidR="00C42057" w:rsidRPr="00C42057">
        <w:rPr>
          <w:lang w:val="ru-RU" w:eastAsia="en-US"/>
        </w:rPr>
        <w:t>Кюстендил</w:t>
      </w:r>
      <w:proofErr w:type="spellEnd"/>
      <w:r w:rsidR="00C42057">
        <w:rPr>
          <w:lang w:val="ru-RU" w:eastAsia="en-US"/>
        </w:rPr>
        <w:t xml:space="preserve">. </w:t>
      </w:r>
      <w:r w:rsidR="009B1CFE">
        <w:rPr>
          <w:lang w:val="ru-RU" w:eastAsia="en-US"/>
        </w:rPr>
        <w:t xml:space="preserve">  </w:t>
      </w:r>
      <w:proofErr w:type="spellStart"/>
      <w:r w:rsidR="00C42057">
        <w:rPr>
          <w:lang w:val="ru-RU" w:eastAsia="en-US"/>
        </w:rPr>
        <w:t>Площта</w:t>
      </w:r>
      <w:proofErr w:type="spellEnd"/>
      <w:r w:rsidR="00C42057">
        <w:rPr>
          <w:lang w:val="ru-RU" w:eastAsia="en-US"/>
        </w:rPr>
        <w:t xml:space="preserve"> на </w:t>
      </w:r>
      <w:proofErr w:type="spellStart"/>
      <w:r w:rsidR="00C42057">
        <w:rPr>
          <w:lang w:val="ru-RU" w:eastAsia="en-US"/>
        </w:rPr>
        <w:t>целия</w:t>
      </w:r>
      <w:proofErr w:type="spellEnd"/>
      <w:r w:rsidR="00C42057">
        <w:rPr>
          <w:lang w:val="ru-RU" w:eastAsia="en-US"/>
        </w:rPr>
        <w:t xml:space="preserve"> </w:t>
      </w:r>
      <w:proofErr w:type="spellStart"/>
      <w:r w:rsidR="00C42057">
        <w:rPr>
          <w:lang w:val="ru-RU" w:eastAsia="en-US"/>
        </w:rPr>
        <w:t>имот</w:t>
      </w:r>
      <w:proofErr w:type="spellEnd"/>
      <w:r w:rsidR="00C42057">
        <w:rPr>
          <w:lang w:val="ru-RU" w:eastAsia="en-US"/>
        </w:rPr>
        <w:t xml:space="preserve"> е 2</w:t>
      </w:r>
      <w:r w:rsidR="003F7F52">
        <w:rPr>
          <w:lang w:val="ru-RU" w:eastAsia="en-US"/>
        </w:rPr>
        <w:t xml:space="preserve">5 470 кв. м.  </w:t>
      </w:r>
      <w:proofErr w:type="spellStart"/>
      <w:r w:rsidR="003F7F52">
        <w:rPr>
          <w:lang w:val="ru-RU" w:eastAsia="en-US"/>
        </w:rPr>
        <w:t>Представлява</w:t>
      </w:r>
      <w:proofErr w:type="spellEnd"/>
      <w:r w:rsidR="003F7F52">
        <w:rPr>
          <w:lang w:val="ru-RU" w:eastAsia="en-US"/>
        </w:rPr>
        <w:t xml:space="preserve"> </w:t>
      </w:r>
      <w:proofErr w:type="spellStart"/>
      <w:r w:rsidR="00C42057">
        <w:rPr>
          <w:lang w:val="ru-RU" w:eastAsia="en-US"/>
        </w:rPr>
        <w:t>асфалтова</w:t>
      </w:r>
      <w:proofErr w:type="spellEnd"/>
      <w:r w:rsidR="00C42057">
        <w:rPr>
          <w:lang w:val="ru-RU" w:eastAsia="en-US"/>
        </w:rPr>
        <w:t xml:space="preserve"> база, </w:t>
      </w:r>
      <w:proofErr w:type="spellStart"/>
      <w:r w:rsidR="00C42057">
        <w:rPr>
          <w:lang w:val="ru-RU" w:eastAsia="en-US"/>
        </w:rPr>
        <w:t>собственост</w:t>
      </w:r>
      <w:proofErr w:type="spellEnd"/>
      <w:r w:rsidR="00C42057">
        <w:rPr>
          <w:lang w:val="ru-RU" w:eastAsia="en-US"/>
        </w:rPr>
        <w:t xml:space="preserve"> на Община </w:t>
      </w:r>
      <w:proofErr w:type="spellStart"/>
      <w:r w:rsidR="00C42057">
        <w:rPr>
          <w:lang w:val="ru-RU" w:eastAsia="en-US"/>
        </w:rPr>
        <w:t>Кюстендил</w:t>
      </w:r>
      <w:proofErr w:type="spellEnd"/>
      <w:r w:rsidR="0016217D">
        <w:rPr>
          <w:lang w:val="ru-RU" w:eastAsia="en-US"/>
        </w:rPr>
        <w:t>,</w:t>
      </w:r>
      <w:r w:rsidR="009B1CFE" w:rsidRPr="009B1CFE">
        <w:rPr>
          <w:lang w:eastAsia="en-US"/>
        </w:rPr>
        <w:t xml:space="preserve"> видно от Акт за частна общинска собственост №5908/25.02.2021 година. Трайно предназначение на територията – урбанизирана. Начин на трайно ползване – „За складова база“.</w:t>
      </w:r>
    </w:p>
    <w:p w:rsidR="009B1CFE" w:rsidRDefault="009B1CFE" w:rsidP="009B1CFE">
      <w:pPr>
        <w:ind w:firstLine="708"/>
        <w:jc w:val="both"/>
        <w:rPr>
          <w:lang w:eastAsia="en-US"/>
        </w:rPr>
      </w:pPr>
      <w:proofErr w:type="spellStart"/>
      <w:r>
        <w:rPr>
          <w:lang w:val="ru-RU" w:eastAsia="en-US"/>
        </w:rPr>
        <w:t>Предвижда</w:t>
      </w:r>
      <w:proofErr w:type="spellEnd"/>
      <w:r>
        <w:rPr>
          <w:lang w:val="ru-RU" w:eastAsia="en-US"/>
        </w:rPr>
        <w:t xml:space="preserve"> се да</w:t>
      </w:r>
      <w:r w:rsidR="00C42057" w:rsidRPr="009B1CFE">
        <w:rPr>
          <w:lang w:val="ru-RU" w:eastAsia="en-US"/>
        </w:rPr>
        <w:t xml:space="preserve"> се </w:t>
      </w:r>
      <w:proofErr w:type="spellStart"/>
      <w:r w:rsidR="00C42057" w:rsidRPr="009B1CFE">
        <w:rPr>
          <w:lang w:val="ru-RU" w:eastAsia="en-US"/>
        </w:rPr>
        <w:t>обособи</w:t>
      </w:r>
      <w:proofErr w:type="spellEnd"/>
      <w:r w:rsidR="00C42057" w:rsidRPr="009B1CFE">
        <w:rPr>
          <w:lang w:val="ru-RU" w:eastAsia="en-US"/>
        </w:rPr>
        <w:t xml:space="preserve"> площадка с </w:t>
      </w:r>
      <w:proofErr w:type="spellStart"/>
      <w:r w:rsidR="00C42057" w:rsidRPr="009B1CFE">
        <w:rPr>
          <w:lang w:val="ru-RU" w:eastAsia="en-US"/>
        </w:rPr>
        <w:t>размери</w:t>
      </w:r>
      <w:proofErr w:type="spellEnd"/>
      <w:r w:rsidR="00C42057" w:rsidRPr="009B1CFE">
        <w:rPr>
          <w:lang w:val="ru-RU" w:eastAsia="en-US"/>
        </w:rPr>
        <w:t xml:space="preserve"> около</w:t>
      </w:r>
      <w:r w:rsidRPr="009B1CFE">
        <w:rPr>
          <w:lang w:eastAsia="en-US"/>
        </w:rPr>
        <w:t xml:space="preserve"> 0.5 дка</w:t>
      </w:r>
      <w:r>
        <w:rPr>
          <w:lang w:eastAsia="en-US"/>
        </w:rPr>
        <w:t xml:space="preserve">, на </w:t>
      </w:r>
      <w:r w:rsidR="000A6B4D">
        <w:rPr>
          <w:lang w:eastAsia="en-US"/>
        </w:rPr>
        <w:t xml:space="preserve">която </w:t>
      </w:r>
      <w:r w:rsidR="000A6B4D" w:rsidRPr="009B1CFE">
        <w:rPr>
          <w:lang w:eastAsia="en-US"/>
        </w:rPr>
        <w:t>ще</w:t>
      </w:r>
      <w:r w:rsidRPr="009B1CFE">
        <w:rPr>
          <w:lang w:eastAsia="en-US"/>
        </w:rPr>
        <w:t xml:space="preserve"> се съхранява „</w:t>
      </w:r>
      <w:proofErr w:type="spellStart"/>
      <w:r w:rsidRPr="009B1CFE">
        <w:rPr>
          <w:i/>
          <w:lang w:eastAsia="en-US"/>
        </w:rPr>
        <w:t>фрезован</w:t>
      </w:r>
      <w:proofErr w:type="spellEnd"/>
      <w:r w:rsidRPr="009B1CFE">
        <w:rPr>
          <w:i/>
          <w:lang w:eastAsia="en-US"/>
        </w:rPr>
        <w:t xml:space="preserve"> асфалт</w:t>
      </w:r>
      <w:r w:rsidRPr="009B1CFE">
        <w:rPr>
          <w:lang w:eastAsia="en-US"/>
        </w:rPr>
        <w:t>“</w:t>
      </w:r>
      <w:r>
        <w:rPr>
          <w:lang w:eastAsia="en-US"/>
        </w:rPr>
        <w:t xml:space="preserve">, </w:t>
      </w:r>
      <w:r w:rsidR="002723F7">
        <w:rPr>
          <w:lang w:eastAsia="en-US"/>
        </w:rPr>
        <w:t xml:space="preserve">генериран при извършване на ремонтни дейности по републиканската пътна мрежа и </w:t>
      </w:r>
      <w:r>
        <w:rPr>
          <w:lang w:eastAsia="en-US"/>
        </w:rPr>
        <w:t xml:space="preserve">предоставен </w:t>
      </w:r>
      <w:r w:rsidR="002723F7">
        <w:rPr>
          <w:lang w:eastAsia="en-US"/>
        </w:rPr>
        <w:t xml:space="preserve">на Община Кюстендил </w:t>
      </w:r>
      <w:r w:rsidRPr="0016217D">
        <w:rPr>
          <w:lang w:eastAsia="en-US"/>
        </w:rPr>
        <w:t>от Областно пътно управление Кюстендил за безвъзмездно ползване.</w:t>
      </w:r>
      <w:r w:rsidRPr="009B1CFE">
        <w:rPr>
          <w:lang w:eastAsia="en-US"/>
        </w:rPr>
        <w:t xml:space="preserve"> </w:t>
      </w:r>
    </w:p>
    <w:p w:rsidR="009B1CFE" w:rsidRPr="009B1CFE" w:rsidRDefault="009B1CFE" w:rsidP="009B1CFE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9B1CFE" w:rsidRPr="009B1CFE" w:rsidRDefault="009B1CFE" w:rsidP="009B1CFE">
      <w:pPr>
        <w:jc w:val="both"/>
        <w:rPr>
          <w:lang w:eastAsia="en-US"/>
        </w:rPr>
      </w:pPr>
      <w:r w:rsidRPr="009B1CFE">
        <w:rPr>
          <w:lang w:eastAsia="en-US"/>
        </w:rPr>
        <w:lastRenderedPageBreak/>
        <w:t>Асфалта се използва за укрепване на пътното платно на пътищата от общинската пътна мрежа</w:t>
      </w:r>
      <w:r w:rsidR="000A6B4D">
        <w:rPr>
          <w:lang w:eastAsia="en-US"/>
        </w:rPr>
        <w:t>, които не са насипвани</w:t>
      </w:r>
      <w:r w:rsidRPr="009B1CFE">
        <w:rPr>
          <w:lang w:eastAsia="en-US"/>
        </w:rPr>
        <w:t xml:space="preserve"> /т.нар. черни пътища/.</w:t>
      </w:r>
    </w:p>
    <w:p w:rsidR="00C42057" w:rsidRDefault="00C42057" w:rsidP="00AB39BC">
      <w:pPr>
        <w:ind w:firstLine="708"/>
        <w:jc w:val="both"/>
      </w:pPr>
    </w:p>
    <w:p w:rsidR="0047086D" w:rsidRDefault="00B37986" w:rsidP="00B37986">
      <w:pPr>
        <w:jc w:val="both"/>
      </w:pPr>
      <w:r>
        <w:t xml:space="preserve"> </w:t>
      </w:r>
      <w:r w:rsidR="0047086D"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AE4A6A" w:rsidRDefault="00AE4A6A" w:rsidP="00E81F0C"/>
    <w:p w:rsidR="0047086D" w:rsidRDefault="0047086D" w:rsidP="005D4CAF">
      <w:pPr>
        <w:numPr>
          <w:ilvl w:val="0"/>
          <w:numId w:val="12"/>
        </w:numPr>
      </w:pPr>
      <w: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B37986" w:rsidRDefault="00B37986" w:rsidP="00B37986">
      <w:pPr>
        <w:ind w:left="720"/>
      </w:pPr>
    </w:p>
    <w:p w:rsidR="00644B01" w:rsidRDefault="009B1CFE" w:rsidP="00644B01">
      <w:pPr>
        <w:ind w:firstLine="360"/>
        <w:jc w:val="both"/>
      </w:pPr>
      <w:r>
        <w:t xml:space="preserve"> </w:t>
      </w:r>
      <w:r w:rsidR="000A6B4D">
        <w:tab/>
      </w:r>
      <w:r>
        <w:t>Площта, предвидена за обособяване на площадката за временно съхранение на „</w:t>
      </w:r>
      <w:proofErr w:type="spellStart"/>
      <w:r>
        <w:t>фрезован</w:t>
      </w:r>
      <w:proofErr w:type="spellEnd"/>
      <w:r w:rsidR="00525D15">
        <w:t xml:space="preserve"> а</w:t>
      </w:r>
      <w:r>
        <w:t xml:space="preserve">сфалт“ е част от територията на </w:t>
      </w:r>
      <w:r w:rsidR="000A6B4D">
        <w:t>а</w:t>
      </w:r>
      <w:r>
        <w:t>сфалтова</w:t>
      </w:r>
      <w:r w:rsidR="000A6B4D">
        <w:t>та</w:t>
      </w:r>
      <w:r>
        <w:t xml:space="preserve"> база и е с асфалтирана основа, което не позволява проникван</w:t>
      </w:r>
      <w:r w:rsidR="0016217D">
        <w:t xml:space="preserve">е на вредни вещества в почвата. Намира се северозападно от портала на базата. </w:t>
      </w:r>
      <w:r>
        <w:t>Предв</w:t>
      </w:r>
      <w:r w:rsidR="000A6B4D">
        <w:t xml:space="preserve">ижда се поставянето на подходящо </w:t>
      </w:r>
      <w:r>
        <w:t xml:space="preserve">по </w:t>
      </w:r>
      <w:r w:rsidR="0016217D">
        <w:t xml:space="preserve">вид </w:t>
      </w:r>
      <w:r w:rsidR="000A6B4D">
        <w:t>обозначение, което да определя границите на площадката</w:t>
      </w:r>
      <w:r>
        <w:t>.</w:t>
      </w:r>
    </w:p>
    <w:p w:rsidR="009B1CFE" w:rsidRDefault="00525D15" w:rsidP="000A6B4D">
      <w:pPr>
        <w:ind w:firstLine="708"/>
        <w:jc w:val="both"/>
      </w:pPr>
      <w:proofErr w:type="spellStart"/>
      <w:r>
        <w:t>Новопредвидената</w:t>
      </w:r>
      <w:proofErr w:type="spellEnd"/>
      <w:r w:rsidR="000A6B4D">
        <w:t xml:space="preserve"> площадка ще се ползва само за съхранение на материала. </w:t>
      </w:r>
      <w:r>
        <w:t>Не се предвижда извършването на други дейности по третирането му.</w:t>
      </w:r>
      <w:r w:rsidR="00D62FD8">
        <w:t xml:space="preserve"> Проектен капацитет на площадката – около </w:t>
      </w:r>
      <w:r w:rsidR="002723F7">
        <w:t>10</w:t>
      </w:r>
      <w:r w:rsidR="00D62FD8">
        <w:t>00 тона/година.</w:t>
      </w:r>
    </w:p>
    <w:p w:rsidR="00070DFA" w:rsidRDefault="00E461D0" w:rsidP="004C259A">
      <w:pPr>
        <w:jc w:val="both"/>
      </w:pPr>
      <w:r>
        <w:t xml:space="preserve"> </w:t>
      </w:r>
      <w:r w:rsidR="000A6B4D">
        <w:t xml:space="preserve">    Обект</w:t>
      </w:r>
      <w:r w:rsidR="0016217D">
        <w:t>а се охранява.</w:t>
      </w:r>
    </w:p>
    <w:p w:rsidR="00AC4032" w:rsidRDefault="00AC4032" w:rsidP="004C259A">
      <w:pPr>
        <w:jc w:val="both"/>
      </w:pPr>
    </w:p>
    <w:p w:rsidR="0047086D" w:rsidRDefault="0047086D" w:rsidP="005D4CAF">
      <w:pPr>
        <w:numPr>
          <w:ilvl w:val="0"/>
          <w:numId w:val="12"/>
        </w:numPr>
        <w:jc w:val="both"/>
      </w:pPr>
      <w: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A86F3F" w:rsidRDefault="00A86F3F" w:rsidP="00383731">
      <w:pPr>
        <w:ind w:left="720"/>
        <w:jc w:val="both"/>
      </w:pPr>
    </w:p>
    <w:p w:rsidR="0047086D" w:rsidRDefault="000F6B62" w:rsidP="00383731">
      <w:pPr>
        <w:ind w:firstLine="360"/>
        <w:jc w:val="both"/>
      </w:pPr>
      <w:r>
        <w:t>Инвестиционното намерение е в съответствие с Общия устройствен план н</w:t>
      </w:r>
      <w:r w:rsidR="004C259A">
        <w:t>а Община Кюстендил</w:t>
      </w:r>
      <w:r w:rsidR="00C2508E">
        <w:t>.</w:t>
      </w:r>
    </w:p>
    <w:p w:rsidR="000F6B62" w:rsidRDefault="000F6B62" w:rsidP="0047086D"/>
    <w:p w:rsidR="0047086D" w:rsidRDefault="0047086D" w:rsidP="0047086D">
      <w:r>
        <w:t>4. Местоположение:</w:t>
      </w:r>
    </w:p>
    <w:p w:rsidR="0047086D" w:rsidRDefault="0047086D" w:rsidP="00A86F3F">
      <w:pPr>
        <w:jc w:val="both"/>
      </w:pPr>
      <w: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</w:t>
      </w:r>
      <w:r w:rsidR="00A86F3F">
        <w:t>и</w:t>
      </w:r>
      <w:r>
        <w:t>нфраструктура)</w:t>
      </w:r>
    </w:p>
    <w:p w:rsidR="006A13F7" w:rsidRDefault="006A13F7" w:rsidP="0047086D"/>
    <w:p w:rsidR="00C550FA" w:rsidRPr="00C2508E" w:rsidRDefault="00C2508E" w:rsidP="002F178F">
      <w:pPr>
        <w:ind w:firstLine="708"/>
        <w:jc w:val="both"/>
        <w:rPr>
          <w:i/>
        </w:rPr>
      </w:pPr>
      <w:r w:rsidRPr="00C2508E">
        <w:rPr>
          <w:i/>
          <w:lang w:eastAsia="en-US"/>
        </w:rPr>
        <w:t xml:space="preserve">ПИ 52400.4.82 по КККР на с. Николичевци, </w:t>
      </w:r>
      <w:r w:rsidRPr="00C2508E">
        <w:rPr>
          <w:i/>
          <w:lang w:val="ru-RU" w:eastAsia="en-US"/>
        </w:rPr>
        <w:t>м. «</w:t>
      </w:r>
      <w:proofErr w:type="spellStart"/>
      <w:r w:rsidRPr="00C2508E">
        <w:rPr>
          <w:i/>
          <w:lang w:val="ru-RU" w:eastAsia="en-US"/>
        </w:rPr>
        <w:t>Дрено</w:t>
      </w:r>
      <w:proofErr w:type="spellEnd"/>
      <w:r w:rsidRPr="00C2508E">
        <w:rPr>
          <w:i/>
          <w:lang w:val="ru-RU" w:eastAsia="en-US"/>
        </w:rPr>
        <w:t xml:space="preserve">», с. </w:t>
      </w:r>
      <w:proofErr w:type="spellStart"/>
      <w:r w:rsidRPr="00C2508E">
        <w:rPr>
          <w:i/>
          <w:lang w:val="ru-RU" w:eastAsia="en-US"/>
        </w:rPr>
        <w:t>Николичевци</w:t>
      </w:r>
      <w:proofErr w:type="spellEnd"/>
      <w:r w:rsidRPr="00C2508E">
        <w:rPr>
          <w:i/>
          <w:lang w:val="ru-RU" w:eastAsia="en-US"/>
        </w:rPr>
        <w:t xml:space="preserve">, </w:t>
      </w:r>
      <w:r w:rsidRPr="00C2508E">
        <w:rPr>
          <w:i/>
          <w:lang w:eastAsia="en-US"/>
        </w:rPr>
        <w:t>община Кюстендил</w:t>
      </w:r>
      <w:r w:rsidRPr="00C2508E">
        <w:rPr>
          <w:i/>
          <w:lang w:val="ru-RU" w:eastAsia="en-US"/>
        </w:rPr>
        <w:t xml:space="preserve">, област </w:t>
      </w:r>
      <w:proofErr w:type="spellStart"/>
      <w:r w:rsidRPr="00C2508E">
        <w:rPr>
          <w:i/>
          <w:lang w:val="ru-RU" w:eastAsia="en-US"/>
        </w:rPr>
        <w:t>Кюстендил</w:t>
      </w:r>
      <w:proofErr w:type="spellEnd"/>
      <w:r w:rsidRPr="00C2508E">
        <w:rPr>
          <w:i/>
          <w:lang w:val="ru-RU" w:eastAsia="en-US"/>
        </w:rPr>
        <w:t xml:space="preserve">.   </w:t>
      </w:r>
      <w:proofErr w:type="spellStart"/>
      <w:r w:rsidRPr="00C2508E">
        <w:rPr>
          <w:i/>
          <w:lang w:val="ru-RU" w:eastAsia="en-US"/>
        </w:rPr>
        <w:t>Площта</w:t>
      </w:r>
      <w:proofErr w:type="spellEnd"/>
      <w:r w:rsidRPr="00C2508E">
        <w:rPr>
          <w:i/>
          <w:lang w:val="ru-RU" w:eastAsia="en-US"/>
        </w:rPr>
        <w:t xml:space="preserve"> на </w:t>
      </w:r>
      <w:proofErr w:type="spellStart"/>
      <w:r w:rsidRPr="00C2508E">
        <w:rPr>
          <w:i/>
          <w:lang w:val="ru-RU" w:eastAsia="en-US"/>
        </w:rPr>
        <w:t>целия</w:t>
      </w:r>
      <w:proofErr w:type="spellEnd"/>
      <w:r w:rsidRPr="00C2508E">
        <w:rPr>
          <w:i/>
          <w:lang w:val="ru-RU" w:eastAsia="en-US"/>
        </w:rPr>
        <w:t xml:space="preserve"> </w:t>
      </w:r>
      <w:proofErr w:type="spellStart"/>
      <w:r w:rsidRPr="00C2508E">
        <w:rPr>
          <w:i/>
          <w:lang w:val="ru-RU" w:eastAsia="en-US"/>
        </w:rPr>
        <w:t>имот</w:t>
      </w:r>
      <w:proofErr w:type="spellEnd"/>
      <w:r w:rsidRPr="00C2508E">
        <w:rPr>
          <w:i/>
          <w:lang w:val="ru-RU" w:eastAsia="en-US"/>
        </w:rPr>
        <w:t xml:space="preserve"> е 25 470 кв. м.  </w:t>
      </w:r>
      <w:r w:rsidR="002F178F" w:rsidRPr="00C2508E">
        <w:rPr>
          <w:i/>
        </w:rPr>
        <w:t xml:space="preserve"> </w:t>
      </w:r>
    </w:p>
    <w:p w:rsidR="00C550FA" w:rsidRDefault="00C550FA" w:rsidP="005C7BE4">
      <w:pPr>
        <w:jc w:val="both"/>
      </w:pPr>
    </w:p>
    <w:p w:rsidR="0047086D" w:rsidRDefault="0047086D" w:rsidP="005C7BE4">
      <w:pPr>
        <w:jc w:val="both"/>
      </w:pPr>
      <w:r>
        <w:t>5. Природни ресурси, предвидени за използване по време на строителството и експлоатацията:</w:t>
      </w:r>
    </w:p>
    <w:p w:rsidR="006A13F7" w:rsidRDefault="006A13F7" w:rsidP="0047086D"/>
    <w:p w:rsidR="0047086D" w:rsidRDefault="0047086D" w:rsidP="00A86F3F">
      <w:pPr>
        <w:jc w:val="both"/>
      </w:pPr>
      <w:r>
        <w:t xml:space="preserve"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</w:t>
      </w:r>
      <w:r>
        <w:lastRenderedPageBreak/>
        <w:t>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A13F7" w:rsidRDefault="006A13F7" w:rsidP="0047086D"/>
    <w:p w:rsidR="0047086D" w:rsidRDefault="006A13F7" w:rsidP="006A13F7">
      <w:pPr>
        <w:ind w:firstLine="708"/>
        <w:jc w:val="both"/>
      </w:pPr>
      <w:r>
        <w:t xml:space="preserve">Не се предвижда </w:t>
      </w:r>
      <w:r w:rsidRPr="006A13F7">
        <w:t>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</w:t>
      </w:r>
      <w:r>
        <w:t>.</w:t>
      </w:r>
    </w:p>
    <w:p w:rsidR="006A13F7" w:rsidRDefault="006A13F7" w:rsidP="006A13F7">
      <w:pPr>
        <w:jc w:val="both"/>
      </w:pPr>
    </w:p>
    <w:p w:rsidR="0047086D" w:rsidRDefault="0047086D" w:rsidP="0047086D">
      <w: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6A13F7" w:rsidRDefault="006A13F7" w:rsidP="0047086D"/>
    <w:p w:rsidR="0047086D" w:rsidRDefault="006A13F7" w:rsidP="0016217D">
      <w:pPr>
        <w:ind w:firstLine="708"/>
      </w:pPr>
      <w:r>
        <w:t>Не се очаква.</w:t>
      </w:r>
    </w:p>
    <w:p w:rsidR="00C550FA" w:rsidRDefault="00C550FA" w:rsidP="0047086D"/>
    <w:p w:rsidR="0047086D" w:rsidRDefault="0047086D" w:rsidP="0047086D">
      <w:r>
        <w:t>7. Очаквани общи емисии на вредни вещества във въздуха по замърсители:</w:t>
      </w:r>
    </w:p>
    <w:p w:rsidR="006A13F7" w:rsidRDefault="006A13F7" w:rsidP="0047086D"/>
    <w:p w:rsidR="006A13F7" w:rsidRDefault="006A13F7" w:rsidP="002F178F">
      <w:pPr>
        <w:ind w:firstLine="708"/>
        <w:jc w:val="both"/>
      </w:pPr>
      <w:r w:rsidRPr="006A13F7">
        <w:t>Не се очаква</w:t>
      </w:r>
      <w:r w:rsidR="00E70C84">
        <w:t xml:space="preserve"> </w:t>
      </w:r>
      <w:r w:rsidR="00E70C84" w:rsidRPr="00E70C84">
        <w:t>емисии на вредни вещества във въздуха</w:t>
      </w:r>
      <w:r w:rsidRPr="006A13F7">
        <w:t>.</w:t>
      </w:r>
      <w:r w:rsidR="00E70C84">
        <w:t xml:space="preserve"> Възможно е моментно запрашаване на въздуха по време</w:t>
      </w:r>
      <w:r w:rsidR="00C2508E">
        <w:t xml:space="preserve">  разтоварване и то</w:t>
      </w:r>
      <w:r w:rsidR="00D7538E">
        <w:t xml:space="preserve">варене на камионите с материала, което с оглед характеристиките и предназначението на терена, ще бъде незначително. </w:t>
      </w:r>
    </w:p>
    <w:p w:rsidR="00D7538E" w:rsidRDefault="00D7538E" w:rsidP="002F178F">
      <w:pPr>
        <w:ind w:firstLine="708"/>
        <w:jc w:val="both"/>
      </w:pPr>
    </w:p>
    <w:p w:rsidR="002F178F" w:rsidRDefault="002F178F" w:rsidP="002F178F">
      <w:pPr>
        <w:ind w:firstLine="708"/>
        <w:jc w:val="both"/>
      </w:pPr>
    </w:p>
    <w:p w:rsidR="0047086D" w:rsidRDefault="0047086D" w:rsidP="0047086D">
      <w:r>
        <w:t>8. Отпадъци, които се очаква да се генерират, и предвиждания за тяхното третиране:</w:t>
      </w:r>
    </w:p>
    <w:p w:rsidR="00736776" w:rsidRDefault="00736776" w:rsidP="0047086D"/>
    <w:p w:rsidR="00736776" w:rsidRDefault="00736776" w:rsidP="00BF5FE9">
      <w:pPr>
        <w:ind w:firstLine="708"/>
        <w:jc w:val="both"/>
      </w:pPr>
      <w:r>
        <w:t>Ще се генерира</w:t>
      </w:r>
      <w:r w:rsidR="00EE5E13">
        <w:t xml:space="preserve"> минимално количество</w:t>
      </w:r>
      <w:r>
        <w:t xml:space="preserve"> битови отпадъци от </w:t>
      </w:r>
      <w:r w:rsidR="00EE5E13">
        <w:t xml:space="preserve">охраната на обекта и работниците на камионите, които ще се </w:t>
      </w:r>
      <w:r>
        <w:t xml:space="preserve">събират в </w:t>
      </w:r>
      <w:r w:rsidR="00EE5E13">
        <w:t xml:space="preserve">кошове и/или </w:t>
      </w:r>
      <w:r>
        <w:t xml:space="preserve">контейнер и ще се третират заедно с останалите </w:t>
      </w:r>
      <w:r w:rsidR="00BF5FE9">
        <w:t xml:space="preserve">битови </w:t>
      </w:r>
      <w:r>
        <w:t>отпадъци, генерирани на територията на общината.</w:t>
      </w:r>
    </w:p>
    <w:p w:rsidR="00736776" w:rsidRDefault="00EE5E13" w:rsidP="00736776">
      <w:pPr>
        <w:ind w:firstLine="708"/>
        <w:jc w:val="both"/>
      </w:pPr>
      <w:r>
        <w:t xml:space="preserve"> </w:t>
      </w:r>
    </w:p>
    <w:p w:rsidR="00736776" w:rsidRDefault="00736776" w:rsidP="00736776">
      <w:pPr>
        <w:ind w:firstLine="708"/>
      </w:pPr>
    </w:p>
    <w:p w:rsidR="0047086D" w:rsidRDefault="0047086D" w:rsidP="00736776">
      <w:pPr>
        <w:ind w:firstLine="708"/>
      </w:pPr>
      <w:r>
        <w:t>9. Отпадъчни води:</w:t>
      </w:r>
    </w:p>
    <w:p w:rsidR="00C550FA" w:rsidRDefault="00C550FA" w:rsidP="00736776">
      <w:pPr>
        <w:ind w:firstLine="708"/>
      </w:pPr>
    </w:p>
    <w:p w:rsidR="0047086D" w:rsidRDefault="0047086D" w:rsidP="00736776">
      <w:pPr>
        <w:jc w:val="both"/>
      </w:pPr>
      <w: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736776" w:rsidRDefault="00736776" w:rsidP="00736776">
      <w:pPr>
        <w:jc w:val="both"/>
      </w:pPr>
    </w:p>
    <w:p w:rsidR="0047086D" w:rsidRDefault="00736776" w:rsidP="0016217D">
      <w:pPr>
        <w:ind w:firstLine="708"/>
      </w:pPr>
      <w:r>
        <w:t>Не се очакват.</w:t>
      </w:r>
    </w:p>
    <w:p w:rsidR="00736776" w:rsidRDefault="00736776" w:rsidP="0047086D"/>
    <w:p w:rsidR="0047086D" w:rsidRDefault="0047086D" w:rsidP="00255E3C">
      <w:pPr>
        <w:jc w:val="both"/>
      </w:pPr>
      <w:r>
        <w:t>10. Опасни химични вещества, които се очаква да бъдат налични на площадката на предприятието/съоръжението:</w:t>
      </w:r>
    </w:p>
    <w:p w:rsidR="0047086D" w:rsidRDefault="0047086D" w:rsidP="0047086D">
      <w: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736776" w:rsidRDefault="00736776" w:rsidP="0047086D"/>
    <w:p w:rsidR="0047086D" w:rsidRDefault="00736776" w:rsidP="0016217D">
      <w:pPr>
        <w:ind w:firstLine="708"/>
      </w:pPr>
      <w:r>
        <w:t>Не се очакват.</w:t>
      </w:r>
    </w:p>
    <w:p w:rsidR="0016217D" w:rsidRDefault="0016217D" w:rsidP="0016217D">
      <w:pPr>
        <w:ind w:firstLine="708"/>
      </w:pPr>
    </w:p>
    <w:p w:rsidR="00736776" w:rsidRPr="00BA77AE" w:rsidRDefault="00BA77AE" w:rsidP="0016217D">
      <w:pPr>
        <w:jc w:val="both"/>
      </w:pPr>
      <w:r>
        <w:t xml:space="preserve">Информация за инвестиционното намерение е поставена на официалната страница на Община Кюстендил и на специално определеното за целта табло в сградата на общината на </w:t>
      </w:r>
      <w:r w:rsidR="0016217D">
        <w:t xml:space="preserve">21.08.2023 </w:t>
      </w:r>
      <w:bookmarkStart w:id="0" w:name="_GoBack"/>
      <w:bookmarkEnd w:id="0"/>
      <w:r>
        <w:t xml:space="preserve"> г.</w:t>
      </w:r>
    </w:p>
    <w:p w:rsidR="00BA77AE" w:rsidRPr="00BA77AE" w:rsidRDefault="00BA77AE" w:rsidP="0047086D">
      <w:pPr>
        <w:rPr>
          <w:lang w:val="en-US"/>
        </w:rPr>
      </w:pPr>
    </w:p>
    <w:p w:rsidR="0047086D" w:rsidRDefault="0047086D" w:rsidP="00BA77AE">
      <w:pPr>
        <w:jc w:val="both"/>
      </w:pPr>
      <w:r>
        <w:t>І. Моля да ни информирате за необходимите действия, които трябва да предприемем, по реда на глава шеста от ЗООС.</w:t>
      </w:r>
    </w:p>
    <w:p w:rsidR="0047086D" w:rsidRDefault="0047086D" w:rsidP="00BA77AE">
      <w:pPr>
        <w:jc w:val="both"/>
      </w:pPr>
      <w:r>
        <w:lastRenderedPageBreak/>
        <w:t>Моля на основание чл. 93, ал. 9, т. 1 от ЗООС да се проведе задължителна ОВОС, без да се извършва преценка.</w:t>
      </w:r>
    </w:p>
    <w:p w:rsidR="0047086D" w:rsidRDefault="0047086D" w:rsidP="00BA77AE">
      <w:pPr>
        <w:jc w:val="both"/>
      </w:pPr>
      <w:r>
        <w:t>Моля,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7086D" w:rsidRDefault="0047086D" w:rsidP="00BA77AE">
      <w:pPr>
        <w:jc w:val="both"/>
      </w:pPr>
      <w:r>
        <w:t>ІІ. Друга информация (не е задължително за попълване)</w:t>
      </w:r>
    </w:p>
    <w:p w:rsidR="0047086D" w:rsidRDefault="0047086D" w:rsidP="00BA77AE">
      <w:pPr>
        <w:jc w:val="both"/>
      </w:pPr>
      <w:r>
        <w:t>Моля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47086D" w:rsidRDefault="005C7BE4" w:rsidP="00BA77AE">
      <w:pPr>
        <w:jc w:val="both"/>
      </w:pPr>
      <w:r>
        <w:t xml:space="preserve"> </w:t>
      </w:r>
    </w:p>
    <w:p w:rsidR="0047086D" w:rsidRDefault="0047086D" w:rsidP="00BA77AE">
      <w:pPr>
        <w:jc w:val="both"/>
      </w:pPr>
      <w:r>
        <w:t>Прилагам:</w:t>
      </w:r>
    </w:p>
    <w:p w:rsidR="0047086D" w:rsidRDefault="0047086D" w:rsidP="00BA77AE">
      <w:pPr>
        <w:jc w:val="both"/>
      </w:pPr>
      <w:r w:rsidRPr="005C7BE4">
        <w:rPr>
          <w:b/>
        </w:rPr>
        <w:t>1</w:t>
      </w:r>
      <w:r>
        <w:t>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47086D" w:rsidRDefault="0047086D" w:rsidP="00BA77AE">
      <w:pPr>
        <w:jc w:val="both"/>
      </w:pPr>
      <w: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47086D" w:rsidRDefault="0047086D" w:rsidP="00BA77AE">
      <w:pPr>
        <w:jc w:val="both"/>
      </w:pPr>
      <w:r>
        <w:t>3. Други документи по преценка на уведомителя:</w:t>
      </w:r>
    </w:p>
    <w:p w:rsidR="0047086D" w:rsidRDefault="0047086D" w:rsidP="00BA77AE">
      <w:pPr>
        <w:jc w:val="both"/>
      </w:pPr>
      <w:r>
        <w:t>3.1. допълнителна информация/документация, поясняваща инвестиционното предложение;</w:t>
      </w:r>
    </w:p>
    <w:p w:rsidR="0047086D" w:rsidRDefault="0047086D" w:rsidP="00BA77AE">
      <w:pPr>
        <w:jc w:val="both"/>
      </w:pPr>
      <w:r w:rsidRPr="005C7BE4">
        <w:rPr>
          <w:b/>
        </w:rPr>
        <w:t>3.2</w:t>
      </w:r>
      <w:r>
        <w:t>.</w:t>
      </w:r>
      <w:r w:rsidR="00255E3C">
        <w:t xml:space="preserve">  </w:t>
      </w:r>
      <w:r>
        <w:t>картен материал, схема, снимков материал в подходящ мащаб.</w:t>
      </w:r>
    </w:p>
    <w:p w:rsidR="0047086D" w:rsidRDefault="0047086D" w:rsidP="00BA77AE">
      <w:pPr>
        <w:jc w:val="both"/>
      </w:pPr>
      <w:r w:rsidRPr="005C7BE4">
        <w:rPr>
          <w:b/>
        </w:rPr>
        <w:t>4</w:t>
      </w:r>
      <w:r>
        <w:t>. Електронен носител - 1 бр.</w:t>
      </w:r>
    </w:p>
    <w:p w:rsidR="0047086D" w:rsidRDefault="0047086D" w:rsidP="00BA77AE">
      <w:pPr>
        <w:jc w:val="both"/>
      </w:pPr>
      <w:r>
        <w:t xml:space="preserve">5. </w:t>
      </w:r>
      <w:r>
        <w:t>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47086D" w:rsidRDefault="0047086D" w:rsidP="00BA77AE">
      <w:pPr>
        <w:jc w:val="both"/>
      </w:pPr>
      <w:r w:rsidRPr="005C7BE4">
        <w:rPr>
          <w:b/>
        </w:rPr>
        <w:t>6.</w:t>
      </w:r>
      <w:r>
        <w:t xml:space="preserve"> </w:t>
      </w:r>
      <w: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47086D" w:rsidRDefault="0047086D" w:rsidP="00BA77AE">
      <w:pPr>
        <w:jc w:val="both"/>
      </w:pPr>
      <w:r w:rsidRPr="005C7BE4">
        <w:rPr>
          <w:b/>
        </w:rPr>
        <w:t>7</w:t>
      </w:r>
      <w:r>
        <w:t xml:space="preserve">. </w:t>
      </w:r>
      <w:r>
        <w:t> Желая писмото за определяне на необходимите действия да бъде получено чрез лицензиран пощенски оператор.</w:t>
      </w:r>
    </w:p>
    <w:p w:rsidR="0047086D" w:rsidRDefault="0047086D" w:rsidP="00BA77AE">
      <w:pPr>
        <w:jc w:val="both"/>
      </w:pPr>
      <w:r>
        <w:t xml:space="preserve"> </w:t>
      </w:r>
    </w:p>
    <w:p w:rsidR="0047086D" w:rsidRDefault="0047086D" w:rsidP="0047086D"/>
    <w:p w:rsidR="00255E3C" w:rsidRDefault="00255E3C" w:rsidP="0047086D"/>
    <w:p w:rsidR="005C7BE4" w:rsidRPr="005C7BE4" w:rsidRDefault="005C7BE4" w:rsidP="0047086D">
      <w:pPr>
        <w:rPr>
          <w:b/>
        </w:rPr>
      </w:pPr>
      <w:r w:rsidRPr="005C7BE4">
        <w:rPr>
          <w:b/>
        </w:rPr>
        <w:t>ПЕТЪР ПАУНОВ</w:t>
      </w:r>
    </w:p>
    <w:p w:rsidR="005C7BE4" w:rsidRDefault="005C7BE4" w:rsidP="0047086D">
      <w:pPr>
        <w:rPr>
          <w:i/>
        </w:rPr>
      </w:pPr>
      <w:r w:rsidRPr="005C7BE4">
        <w:rPr>
          <w:i/>
        </w:rPr>
        <w:t>Кмет на Община Кюстендил</w:t>
      </w:r>
    </w:p>
    <w:p w:rsidR="005C7BE4" w:rsidRDefault="005C7BE4" w:rsidP="0047086D">
      <w:pPr>
        <w:rPr>
          <w:i/>
        </w:rPr>
      </w:pPr>
    </w:p>
    <w:p w:rsidR="00BF5FE9" w:rsidRDefault="00BF5FE9" w:rsidP="0047086D">
      <w:pPr>
        <w:rPr>
          <w:i/>
        </w:rPr>
      </w:pPr>
    </w:p>
    <w:p w:rsidR="005C7BE4" w:rsidRPr="00255E3C" w:rsidRDefault="005C7BE4" w:rsidP="0047086D">
      <w:pPr>
        <w:rPr>
          <w:sz w:val="22"/>
          <w:szCs w:val="22"/>
        </w:rPr>
      </w:pPr>
      <w:r w:rsidRPr="00255E3C">
        <w:t>Съгласувал:</w:t>
      </w:r>
      <w:r w:rsidR="00255E3C">
        <w:t xml:space="preserve">  </w:t>
      </w:r>
      <w:r w:rsidRPr="00255E3C">
        <w:rPr>
          <w:sz w:val="22"/>
          <w:szCs w:val="22"/>
        </w:rPr>
        <w:t xml:space="preserve">инж. Росица Плачкова, </w:t>
      </w:r>
      <w:r w:rsidR="002C4690">
        <w:rPr>
          <w:sz w:val="22"/>
          <w:szCs w:val="22"/>
        </w:rPr>
        <w:t xml:space="preserve"> </w:t>
      </w:r>
      <w:r w:rsidRPr="00255E3C">
        <w:rPr>
          <w:sz w:val="22"/>
          <w:szCs w:val="22"/>
        </w:rPr>
        <w:t>Заместник-кмет „ИП“</w:t>
      </w:r>
    </w:p>
    <w:p w:rsidR="005C7BE4" w:rsidRDefault="005C7BE4" w:rsidP="0047086D">
      <w:pPr>
        <w:rPr>
          <w:sz w:val="22"/>
          <w:szCs w:val="22"/>
        </w:rPr>
      </w:pPr>
    </w:p>
    <w:p w:rsidR="00C550FA" w:rsidRPr="00255E3C" w:rsidRDefault="00C550FA" w:rsidP="0047086D">
      <w:pPr>
        <w:rPr>
          <w:sz w:val="22"/>
          <w:szCs w:val="22"/>
        </w:rPr>
      </w:pPr>
    </w:p>
    <w:p w:rsidR="005C7BE4" w:rsidRPr="00255E3C" w:rsidRDefault="005C7BE4" w:rsidP="0047086D">
      <w:pPr>
        <w:rPr>
          <w:sz w:val="22"/>
          <w:szCs w:val="22"/>
        </w:rPr>
      </w:pPr>
      <w:r w:rsidRPr="00255E3C">
        <w:rPr>
          <w:sz w:val="22"/>
          <w:szCs w:val="22"/>
        </w:rPr>
        <w:t>Изготвил: Ирина Велкова,</w:t>
      </w:r>
      <w:r w:rsidR="002C4690">
        <w:rPr>
          <w:sz w:val="22"/>
          <w:szCs w:val="22"/>
        </w:rPr>
        <w:t xml:space="preserve"> </w:t>
      </w:r>
      <w:r w:rsidRPr="00255E3C">
        <w:rPr>
          <w:sz w:val="22"/>
          <w:szCs w:val="22"/>
        </w:rPr>
        <w:t xml:space="preserve"> гл. експ. „Екология“</w:t>
      </w:r>
    </w:p>
    <w:p w:rsidR="0047086D" w:rsidRDefault="0047086D" w:rsidP="0047086D"/>
    <w:p w:rsidR="005C7BE4" w:rsidRDefault="005C7BE4" w:rsidP="0047086D"/>
    <w:p w:rsidR="005C7BE4" w:rsidRDefault="005C7BE4" w:rsidP="0047086D"/>
    <w:p w:rsidR="005C7BE4" w:rsidRPr="005C7BE4" w:rsidRDefault="005C7BE4" w:rsidP="0047086D">
      <w:r>
        <w:t xml:space="preserve">Дата: </w:t>
      </w:r>
    </w:p>
    <w:p w:rsidR="0047086D" w:rsidRDefault="0047086D" w:rsidP="0047086D"/>
    <w:p w:rsidR="00A10A8D" w:rsidRPr="00300C49" w:rsidRDefault="00A10A8D" w:rsidP="00300C49"/>
    <w:sectPr w:rsidR="00A10A8D" w:rsidRPr="00300C49" w:rsidSect="005C7BE4">
      <w:footerReference w:type="default" r:id="rId8"/>
      <w:headerReference w:type="first" r:id="rId9"/>
      <w:footerReference w:type="first" r:id="rId10"/>
      <w:pgSz w:w="11906" w:h="16838" w:code="9"/>
      <w:pgMar w:top="1418" w:right="1225" w:bottom="99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95" w:rsidRDefault="00331395">
      <w:r>
        <w:separator/>
      </w:r>
    </w:p>
  </w:endnote>
  <w:endnote w:type="continuationSeparator" w:id="0">
    <w:p w:rsidR="00331395" w:rsidRDefault="0033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8E" w:rsidRPr="006F2251" w:rsidRDefault="00C2508E" w:rsidP="006F2251">
    <w:pPr>
      <w:pStyle w:val="a6"/>
      <w:jc w:val="right"/>
      <w:rPr>
        <w:rFonts w:ascii="Arial" w:hAnsi="Arial" w:cs="Arial"/>
        <w:sz w:val="16"/>
        <w:szCs w:val="16"/>
      </w:rPr>
    </w:pPr>
    <w:r w:rsidRPr="006F2251">
      <w:rPr>
        <w:rStyle w:val="a7"/>
        <w:rFonts w:ascii="Arial" w:hAnsi="Arial" w:cs="Arial"/>
        <w:sz w:val="16"/>
        <w:szCs w:val="16"/>
      </w:rPr>
      <w:fldChar w:fldCharType="begin"/>
    </w:r>
    <w:r w:rsidRPr="006F2251">
      <w:rPr>
        <w:rStyle w:val="a7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7"/>
        <w:rFonts w:ascii="Arial" w:hAnsi="Arial" w:cs="Arial"/>
        <w:sz w:val="16"/>
        <w:szCs w:val="16"/>
      </w:rPr>
      <w:fldChar w:fldCharType="separate"/>
    </w:r>
    <w:r w:rsidR="0016217D">
      <w:rPr>
        <w:rStyle w:val="a7"/>
        <w:rFonts w:ascii="Arial" w:hAnsi="Arial" w:cs="Arial"/>
        <w:noProof/>
        <w:sz w:val="16"/>
        <w:szCs w:val="16"/>
      </w:rPr>
      <w:t>3</w:t>
    </w:r>
    <w:r w:rsidRPr="006F2251">
      <w:rPr>
        <w:rStyle w:val="a7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8E" w:rsidRPr="00755406" w:rsidRDefault="00C2508E" w:rsidP="006F2251">
    <w:pPr>
      <w:pBdr>
        <w:top w:val="single" w:sz="8" w:space="1" w:color="auto"/>
      </w:pBdr>
      <w:ind w:right="22"/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2500, гр. Кюстендил                                             тел. 078/ 55 11 66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e</w:t>
    </w:r>
    <w:r w:rsidRPr="00755406">
      <w:rPr>
        <w:rFonts w:ascii="Arial" w:hAnsi="Arial" w:cs="Arial"/>
        <w:sz w:val="16"/>
        <w:szCs w:val="16"/>
      </w:rPr>
      <w:t>-</w:t>
    </w:r>
    <w:r w:rsidRPr="00755406">
      <w:rPr>
        <w:rFonts w:ascii="Arial" w:hAnsi="Arial" w:cs="Arial"/>
        <w:sz w:val="16"/>
        <w:szCs w:val="16"/>
        <w:lang w:val="en-US"/>
      </w:rPr>
      <w:t>mail</w:t>
    </w:r>
    <w:r w:rsidRPr="00755406">
      <w:rPr>
        <w:rFonts w:ascii="Arial" w:hAnsi="Arial" w:cs="Arial"/>
        <w:sz w:val="16"/>
        <w:szCs w:val="16"/>
      </w:rPr>
      <w:t xml:space="preserve">: </w:t>
    </w:r>
    <w:proofErr w:type="spellStart"/>
    <w:r w:rsidRPr="00755406">
      <w:rPr>
        <w:rFonts w:ascii="Arial" w:hAnsi="Arial" w:cs="Arial"/>
        <w:sz w:val="16"/>
        <w:szCs w:val="16"/>
        <w:lang w:val="en-US"/>
      </w:rPr>
      <w:t>obshtina</w:t>
    </w:r>
    <w:proofErr w:type="spellEnd"/>
    <w:r w:rsidRPr="00755406">
      <w:rPr>
        <w:rFonts w:ascii="Arial" w:hAnsi="Arial" w:cs="Arial"/>
        <w:sz w:val="16"/>
        <w:szCs w:val="16"/>
      </w:rPr>
      <w:t>@</w:t>
    </w:r>
    <w:r w:rsidRPr="00755406">
      <w:rPr>
        <w:rFonts w:ascii="Arial" w:hAnsi="Arial" w:cs="Arial"/>
        <w:sz w:val="16"/>
        <w:szCs w:val="16"/>
        <w:lang w:val="en-US"/>
      </w:rPr>
      <w:t>kustendil</w:t>
    </w:r>
    <w:r>
      <w:rPr>
        <w:rFonts w:ascii="Arial" w:hAnsi="Arial" w:cs="Arial"/>
        <w:sz w:val="16"/>
        <w:szCs w:val="16"/>
        <w:lang w:val="en-US"/>
      </w:rPr>
      <w:t>.b</w:t>
    </w:r>
    <w:r w:rsidRPr="00755406">
      <w:rPr>
        <w:rFonts w:ascii="Arial" w:hAnsi="Arial" w:cs="Arial"/>
        <w:sz w:val="16"/>
        <w:szCs w:val="16"/>
        <w:lang w:val="en-US"/>
      </w:rPr>
      <w:t>g</w:t>
    </w:r>
  </w:p>
  <w:p w:rsidR="00C2508E" w:rsidRPr="00755406" w:rsidRDefault="00C2508E" w:rsidP="006F2251">
    <w:pPr>
      <w:rPr>
        <w:rFonts w:ascii="Arial" w:hAnsi="Arial" w:cs="Arial"/>
        <w:sz w:val="16"/>
        <w:szCs w:val="16"/>
      </w:rPr>
    </w:pPr>
    <w:r w:rsidRPr="00755406">
      <w:rPr>
        <w:rFonts w:ascii="Arial" w:hAnsi="Arial" w:cs="Arial"/>
        <w:sz w:val="16"/>
        <w:szCs w:val="16"/>
      </w:rPr>
      <w:t xml:space="preserve">пл. “ Велбъжд “ №1                                              факс: 078 / 55 10 04                                               </w:t>
    </w:r>
    <w:r w:rsidRPr="00755406">
      <w:rPr>
        <w:rFonts w:ascii="Arial" w:hAnsi="Arial" w:cs="Arial"/>
        <w:sz w:val="16"/>
        <w:szCs w:val="16"/>
        <w:lang w:val="en-US"/>
      </w:rPr>
      <w:t>http</w:t>
    </w:r>
    <w:r w:rsidRPr="00755406">
      <w:rPr>
        <w:rFonts w:ascii="Arial" w:hAnsi="Arial" w:cs="Arial"/>
        <w:sz w:val="16"/>
        <w:szCs w:val="16"/>
      </w:rPr>
      <w:t>://</w:t>
    </w:r>
    <w:r w:rsidRPr="00755406">
      <w:rPr>
        <w:rFonts w:ascii="Arial" w:hAnsi="Arial" w:cs="Arial"/>
        <w:sz w:val="16"/>
        <w:szCs w:val="16"/>
        <w:lang w:val="en-US"/>
      </w:rPr>
      <w:t>www</w:t>
    </w:r>
    <w:r w:rsidRPr="00755406">
      <w:rPr>
        <w:rFonts w:ascii="Arial" w:hAnsi="Arial" w:cs="Arial"/>
        <w:sz w:val="16"/>
        <w:szCs w:val="16"/>
      </w:rPr>
      <w:t>.</w:t>
    </w:r>
    <w:proofErr w:type="spellStart"/>
    <w:r>
      <w:rPr>
        <w:rFonts w:ascii="Arial" w:hAnsi="Arial" w:cs="Arial"/>
        <w:sz w:val="16"/>
        <w:szCs w:val="16"/>
        <w:lang w:val="en-US"/>
      </w:rPr>
      <w:t>k</w:t>
    </w:r>
    <w:r w:rsidRPr="00755406">
      <w:rPr>
        <w:rFonts w:ascii="Arial" w:hAnsi="Arial" w:cs="Arial"/>
        <w:sz w:val="16"/>
        <w:szCs w:val="16"/>
        <w:lang w:val="en-US"/>
      </w:rPr>
      <w:t>ustendil</w:t>
    </w:r>
    <w:proofErr w:type="spellEnd"/>
    <w:r w:rsidRPr="00755406">
      <w:rPr>
        <w:rFonts w:ascii="Arial" w:hAnsi="Arial" w:cs="Arial"/>
        <w:sz w:val="16"/>
        <w:szCs w:val="16"/>
      </w:rPr>
      <w:t>.</w:t>
    </w:r>
    <w:proofErr w:type="spellStart"/>
    <w:r w:rsidRPr="00755406">
      <w:rPr>
        <w:rFonts w:ascii="Arial" w:hAnsi="Arial" w:cs="Arial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95" w:rsidRDefault="00331395">
      <w:r>
        <w:separator/>
      </w:r>
    </w:p>
  </w:footnote>
  <w:footnote w:type="continuationSeparator" w:id="0">
    <w:p w:rsidR="00331395" w:rsidRDefault="0033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8E" w:rsidRPr="0089169C" w:rsidRDefault="0016217D" w:rsidP="00755406">
    <w:pPr>
      <w:ind w:left="600"/>
      <w:jc w:val="center"/>
      <w:rPr>
        <w:b/>
        <w:sz w:val="48"/>
        <w:szCs w:val="48"/>
      </w:rPr>
    </w:pPr>
    <w:r w:rsidRPr="0089169C">
      <w:rPr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448310" cy="685800"/>
          <wp:effectExtent l="0" t="0" r="0" b="0"/>
          <wp:wrapSquare wrapText="bothSides"/>
          <wp:docPr id="2" name="Картина 2" descr="logokn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n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08E" w:rsidRPr="0089169C">
      <w:rPr>
        <w:b/>
        <w:sz w:val="48"/>
        <w:szCs w:val="48"/>
      </w:rPr>
      <w:t>О Б Щ И</w:t>
    </w:r>
    <w:r w:rsidR="00C2508E" w:rsidRPr="0089169C">
      <w:rPr>
        <w:b/>
        <w:sz w:val="48"/>
        <w:szCs w:val="48"/>
      </w:rPr>
      <w:t xml:space="preserve"> Н А   К Ю С Т Е Н Д И Л</w:t>
    </w:r>
  </w:p>
  <w:p w:rsidR="00C2508E" w:rsidRDefault="00C2508E" w:rsidP="00755406">
    <w:pPr>
      <w:pStyle w:val="a5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616B"/>
    <w:multiLevelType w:val="hybridMultilevel"/>
    <w:tmpl w:val="A7EED8DA"/>
    <w:lvl w:ilvl="0" w:tplc="CA4C7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A1B"/>
    <w:multiLevelType w:val="hybridMultilevel"/>
    <w:tmpl w:val="428C8110"/>
    <w:lvl w:ilvl="0" w:tplc="EBF6E30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D12BFD"/>
    <w:multiLevelType w:val="hybridMultilevel"/>
    <w:tmpl w:val="7756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0CA0"/>
    <w:multiLevelType w:val="hybridMultilevel"/>
    <w:tmpl w:val="3698D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2624F"/>
    <w:rsid w:val="0005394A"/>
    <w:rsid w:val="0006460F"/>
    <w:rsid w:val="00070DFA"/>
    <w:rsid w:val="000964DD"/>
    <w:rsid w:val="000A6B4D"/>
    <w:rsid w:val="000B27FF"/>
    <w:rsid w:val="000F6B62"/>
    <w:rsid w:val="00103512"/>
    <w:rsid w:val="001200E3"/>
    <w:rsid w:val="0016217D"/>
    <w:rsid w:val="001B6E96"/>
    <w:rsid w:val="001C25C5"/>
    <w:rsid w:val="001E5204"/>
    <w:rsid w:val="001E7C96"/>
    <w:rsid w:val="0020620C"/>
    <w:rsid w:val="00206F0A"/>
    <w:rsid w:val="00207B8E"/>
    <w:rsid w:val="002354C1"/>
    <w:rsid w:val="00235E0F"/>
    <w:rsid w:val="002361A9"/>
    <w:rsid w:val="00255E3C"/>
    <w:rsid w:val="002723F7"/>
    <w:rsid w:val="00277F03"/>
    <w:rsid w:val="00285AA1"/>
    <w:rsid w:val="002B7E2B"/>
    <w:rsid w:val="002C4690"/>
    <w:rsid w:val="002D75A4"/>
    <w:rsid w:val="002F178F"/>
    <w:rsid w:val="00300C49"/>
    <w:rsid w:val="003212CC"/>
    <w:rsid w:val="00331395"/>
    <w:rsid w:val="00332569"/>
    <w:rsid w:val="00357FA5"/>
    <w:rsid w:val="003832AF"/>
    <w:rsid w:val="00383731"/>
    <w:rsid w:val="003B2476"/>
    <w:rsid w:val="003C6A59"/>
    <w:rsid w:val="003F7F52"/>
    <w:rsid w:val="00401757"/>
    <w:rsid w:val="004157DE"/>
    <w:rsid w:val="0047086D"/>
    <w:rsid w:val="00470E4A"/>
    <w:rsid w:val="004C259A"/>
    <w:rsid w:val="00525D15"/>
    <w:rsid w:val="00542932"/>
    <w:rsid w:val="0054788B"/>
    <w:rsid w:val="005516E8"/>
    <w:rsid w:val="005A7381"/>
    <w:rsid w:val="005C0430"/>
    <w:rsid w:val="005C7BE4"/>
    <w:rsid w:val="005D4CAF"/>
    <w:rsid w:val="005D7379"/>
    <w:rsid w:val="00601A03"/>
    <w:rsid w:val="00613C7F"/>
    <w:rsid w:val="00630FD2"/>
    <w:rsid w:val="00644B01"/>
    <w:rsid w:val="00672A4C"/>
    <w:rsid w:val="0067567A"/>
    <w:rsid w:val="00675846"/>
    <w:rsid w:val="00690B59"/>
    <w:rsid w:val="006A13F7"/>
    <w:rsid w:val="006C3F7F"/>
    <w:rsid w:val="006F2251"/>
    <w:rsid w:val="006F4792"/>
    <w:rsid w:val="00701BD0"/>
    <w:rsid w:val="007135CE"/>
    <w:rsid w:val="00721002"/>
    <w:rsid w:val="007339DC"/>
    <w:rsid w:val="00736776"/>
    <w:rsid w:val="00737170"/>
    <w:rsid w:val="00755406"/>
    <w:rsid w:val="00767479"/>
    <w:rsid w:val="00777B38"/>
    <w:rsid w:val="007E38AF"/>
    <w:rsid w:val="0080659A"/>
    <w:rsid w:val="0084491B"/>
    <w:rsid w:val="0085777A"/>
    <w:rsid w:val="00866B24"/>
    <w:rsid w:val="0089169C"/>
    <w:rsid w:val="00892BE6"/>
    <w:rsid w:val="00897F14"/>
    <w:rsid w:val="008A2DC3"/>
    <w:rsid w:val="008F6842"/>
    <w:rsid w:val="00902FA0"/>
    <w:rsid w:val="00931FB9"/>
    <w:rsid w:val="00936794"/>
    <w:rsid w:val="009621FC"/>
    <w:rsid w:val="00962530"/>
    <w:rsid w:val="0098140F"/>
    <w:rsid w:val="0099218D"/>
    <w:rsid w:val="009B1CFE"/>
    <w:rsid w:val="009C5B0C"/>
    <w:rsid w:val="009D2F00"/>
    <w:rsid w:val="009F154A"/>
    <w:rsid w:val="00A00596"/>
    <w:rsid w:val="00A01C60"/>
    <w:rsid w:val="00A10A8D"/>
    <w:rsid w:val="00A16119"/>
    <w:rsid w:val="00A17565"/>
    <w:rsid w:val="00A34CE6"/>
    <w:rsid w:val="00A724AE"/>
    <w:rsid w:val="00A81A9E"/>
    <w:rsid w:val="00A86F3F"/>
    <w:rsid w:val="00A977D4"/>
    <w:rsid w:val="00AA0445"/>
    <w:rsid w:val="00AB39BC"/>
    <w:rsid w:val="00AB560E"/>
    <w:rsid w:val="00AC4032"/>
    <w:rsid w:val="00AD4AF0"/>
    <w:rsid w:val="00AE4A6A"/>
    <w:rsid w:val="00AF41A5"/>
    <w:rsid w:val="00B0177F"/>
    <w:rsid w:val="00B044FB"/>
    <w:rsid w:val="00B17B41"/>
    <w:rsid w:val="00B351CA"/>
    <w:rsid w:val="00B37986"/>
    <w:rsid w:val="00B95D04"/>
    <w:rsid w:val="00BA77AE"/>
    <w:rsid w:val="00BD487D"/>
    <w:rsid w:val="00BF5FE9"/>
    <w:rsid w:val="00C00462"/>
    <w:rsid w:val="00C044C8"/>
    <w:rsid w:val="00C23F12"/>
    <w:rsid w:val="00C2508E"/>
    <w:rsid w:val="00C417DC"/>
    <w:rsid w:val="00C42057"/>
    <w:rsid w:val="00C550FA"/>
    <w:rsid w:val="00C656FB"/>
    <w:rsid w:val="00CA44E7"/>
    <w:rsid w:val="00CB6369"/>
    <w:rsid w:val="00CD7A72"/>
    <w:rsid w:val="00D55D1A"/>
    <w:rsid w:val="00D62FD8"/>
    <w:rsid w:val="00D7538E"/>
    <w:rsid w:val="00D765C6"/>
    <w:rsid w:val="00D77B5B"/>
    <w:rsid w:val="00DA5469"/>
    <w:rsid w:val="00DA7B18"/>
    <w:rsid w:val="00DE0841"/>
    <w:rsid w:val="00E461D0"/>
    <w:rsid w:val="00E70C84"/>
    <w:rsid w:val="00E81F0C"/>
    <w:rsid w:val="00E92A66"/>
    <w:rsid w:val="00E95EF9"/>
    <w:rsid w:val="00EA7E67"/>
    <w:rsid w:val="00EB3DC0"/>
    <w:rsid w:val="00ED0522"/>
    <w:rsid w:val="00EE1698"/>
    <w:rsid w:val="00EE5E13"/>
    <w:rsid w:val="00F02B02"/>
    <w:rsid w:val="00F04947"/>
    <w:rsid w:val="00F05476"/>
    <w:rsid w:val="00F112AD"/>
    <w:rsid w:val="00F2056A"/>
    <w:rsid w:val="00F2079C"/>
    <w:rsid w:val="00F50700"/>
    <w:rsid w:val="00F8521E"/>
    <w:rsid w:val="00F9066E"/>
    <w:rsid w:val="00FA013C"/>
    <w:rsid w:val="00FB023C"/>
    <w:rsid w:val="00FC0F6C"/>
    <w:rsid w:val="00FC4637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A45F8C7"/>
  <w15:chartTrackingRefBased/>
  <w15:docId w15:val="{FF376F10-9550-4297-BD6F-3C177132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shtina@kustendil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7555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8763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mailto:obshtina@kustendil.bg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subject/>
  <dc:creator>privatizacia</dc:creator>
  <cp:keywords/>
  <cp:lastModifiedBy>Ирина Велкова</cp:lastModifiedBy>
  <cp:revision>2</cp:revision>
  <cp:lastPrinted>2023-08-24T05:46:00Z</cp:lastPrinted>
  <dcterms:created xsi:type="dcterms:W3CDTF">2023-08-24T05:48:00Z</dcterms:created>
  <dcterms:modified xsi:type="dcterms:W3CDTF">2023-08-24T05:48:00Z</dcterms:modified>
</cp:coreProperties>
</file>